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AD8A" w14:textId="77777777" w:rsidR="0085481E" w:rsidRPr="0085481E" w:rsidRDefault="0085481E">
      <w:pPr>
        <w:rPr>
          <w:sz w:val="36"/>
          <w:szCs w:val="36"/>
          <w:u w:val="single"/>
        </w:rPr>
      </w:pPr>
    </w:p>
    <w:p w14:paraId="75523818" w14:textId="7EF72901" w:rsidR="0085481E" w:rsidRPr="0085481E" w:rsidRDefault="0085481E">
      <w:pPr>
        <w:rPr>
          <w:sz w:val="36"/>
          <w:szCs w:val="36"/>
          <w:u w:val="single"/>
        </w:rPr>
      </w:pPr>
      <w:r w:rsidRPr="0085481E">
        <w:rPr>
          <w:sz w:val="36"/>
          <w:szCs w:val="36"/>
          <w:u w:val="single"/>
        </w:rPr>
        <w:t>1. Přihlášení se do webové aplikace BAKALÁŘI</w:t>
      </w:r>
    </w:p>
    <w:p w14:paraId="0ADD9A96" w14:textId="77777777" w:rsidR="0085481E" w:rsidRDefault="0085481E"/>
    <w:p w14:paraId="001D7A84" w14:textId="12A97AED" w:rsidR="0085481E" w:rsidRDefault="0085481E">
      <w:r>
        <w:t>Na webových stránkách školy www.zsweberova.cz klikněte na odkaz „Žákovská knížka“</w:t>
      </w:r>
      <w:r>
        <w:t xml:space="preserve"> </w:t>
      </w:r>
      <w:r>
        <w:t xml:space="preserve">(případně zadejte do internetového prohlížeče link </w:t>
      </w:r>
      <w:proofErr w:type="gramStart"/>
      <w:r>
        <w:t>zsweberova.bakalari.cz )</w:t>
      </w:r>
      <w:proofErr w:type="gramEnd"/>
      <w:r>
        <w:t>.</w:t>
      </w:r>
    </w:p>
    <w:p w14:paraId="29543BC6" w14:textId="77777777" w:rsidR="0085481E" w:rsidRDefault="0085481E"/>
    <w:p w14:paraId="27A2A0DC" w14:textId="1FECD036" w:rsidR="00A27A7D" w:rsidRDefault="0085481E">
      <w:r w:rsidRPr="0085481E">
        <w:drawing>
          <wp:inline distT="0" distB="0" distL="0" distR="0" wp14:anchorId="5AFC594B" wp14:editId="00ED2471">
            <wp:extent cx="5760720" cy="6170295"/>
            <wp:effectExtent l="0" t="0" r="0" b="1905"/>
            <wp:docPr id="13141727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727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A43E" w14:textId="06B6B4B2" w:rsidR="0085481E" w:rsidRDefault="0085481E"/>
    <w:p w14:paraId="2A3EBFCC" w14:textId="4450B240" w:rsidR="0085481E" w:rsidRDefault="0085481E"/>
    <w:p w14:paraId="020169E3" w14:textId="7EE8BBF8" w:rsidR="0085481E" w:rsidRDefault="0085481E">
      <w:pPr>
        <w:rPr>
          <w:sz w:val="36"/>
          <w:szCs w:val="36"/>
          <w:u w:val="single"/>
        </w:rPr>
      </w:pPr>
      <w:r w:rsidRPr="0085481E">
        <w:rPr>
          <w:sz w:val="36"/>
          <w:szCs w:val="36"/>
          <w:u w:val="single"/>
        </w:rPr>
        <w:lastRenderedPageBreak/>
        <w:t>2. Zadání přístupových údajů</w:t>
      </w:r>
    </w:p>
    <w:p w14:paraId="418017DF" w14:textId="4CE12F6F" w:rsidR="00620647" w:rsidRPr="00620647" w:rsidRDefault="00620647">
      <w:pPr>
        <w:rPr>
          <w:sz w:val="24"/>
          <w:szCs w:val="24"/>
        </w:rPr>
      </w:pPr>
      <w:r>
        <w:t xml:space="preserve">Zadejte přihlašovací údaje a klikněte na </w:t>
      </w:r>
      <w:proofErr w:type="gramStart"/>
      <w:r>
        <w:t>„ Přihlásit</w:t>
      </w:r>
      <w:proofErr w:type="gramEnd"/>
      <w:r>
        <w:t>“ (pozor na zadávání číslice 0 a velkého písmene O a malé písmeno l a číslice 1).</w:t>
      </w:r>
    </w:p>
    <w:p w14:paraId="5FF7FF85" w14:textId="77777777" w:rsidR="0085481E" w:rsidRDefault="0085481E"/>
    <w:p w14:paraId="07C04AFC" w14:textId="77777777" w:rsidR="0085481E" w:rsidRDefault="0085481E"/>
    <w:p w14:paraId="66D3237B" w14:textId="48127932" w:rsidR="0085481E" w:rsidRDefault="0085481E">
      <w:r w:rsidRPr="0085481E">
        <w:drawing>
          <wp:inline distT="0" distB="0" distL="0" distR="0" wp14:anchorId="0C4D0C61" wp14:editId="35BD6D09">
            <wp:extent cx="5760720" cy="4846320"/>
            <wp:effectExtent l="0" t="0" r="0" b="0"/>
            <wp:docPr id="14037616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16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6575" w14:textId="74D33582" w:rsidR="0085481E" w:rsidRDefault="0085481E"/>
    <w:p w14:paraId="65B8ADAB" w14:textId="2A922C71" w:rsidR="0085481E" w:rsidRDefault="00620647">
      <w:r>
        <w:t>Přístupové údaje pro rodiče (případně zákonného zástupce) a žáka jsou rozdílné. Při ztrátě kontaktujte prosím třídního učitele.</w:t>
      </w:r>
    </w:p>
    <w:p w14:paraId="44BFC0FE" w14:textId="0B5BB73A" w:rsidR="00620647" w:rsidRDefault="00620647"/>
    <w:p w14:paraId="5890F593" w14:textId="4C29E982" w:rsidR="00620647" w:rsidRDefault="00620647"/>
    <w:p w14:paraId="7EF009A6" w14:textId="59AF14F2" w:rsidR="00620647" w:rsidRDefault="00620647"/>
    <w:p w14:paraId="2CC37AA1" w14:textId="62444FD9" w:rsidR="00620647" w:rsidRDefault="00620647"/>
    <w:p w14:paraId="71B81E1B" w14:textId="3F67EFB0" w:rsidR="00620647" w:rsidRDefault="00620647"/>
    <w:p w14:paraId="116312C6" w14:textId="62FE80DB" w:rsidR="00620647" w:rsidRDefault="00620647">
      <w:r>
        <w:t>3. Úvodní stránka Po přihlášení do systému se zobrazí úvodní obrazovka, kde jsou zobrazeny aktuální informace pro daného žáka</w:t>
      </w:r>
      <w:r>
        <w:t>.</w:t>
      </w:r>
    </w:p>
    <w:p w14:paraId="7E82975F" w14:textId="77777777" w:rsidR="00620647" w:rsidRDefault="00620647"/>
    <w:p w14:paraId="76E5F885" w14:textId="58A22AA6" w:rsidR="0085481E" w:rsidRDefault="0085481E">
      <w:r w:rsidRPr="0085481E">
        <w:drawing>
          <wp:inline distT="0" distB="0" distL="0" distR="0" wp14:anchorId="523B2088" wp14:editId="2E16660C">
            <wp:extent cx="5760720" cy="3291205"/>
            <wp:effectExtent l="0" t="0" r="0" b="4445"/>
            <wp:docPr id="9755452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45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FB05" w14:textId="785E18B9" w:rsidR="00620647" w:rsidRDefault="00620647">
      <w:r>
        <w:t>Upozornění na nově obdržené známky a zprávy v aplikaci KOMENS. (Počet nových známek se zobrazuje vždy po dobu 7 dnů zpětně bez ohledu na to, zda jste známky již shlédli nebo nikoliv. Odkazy jsou hyperaktivní pro rychlý pohyb v profilu.</w:t>
      </w:r>
    </w:p>
    <w:p w14:paraId="4CE76F9C" w14:textId="65B19DFE" w:rsidR="00620647" w:rsidRDefault="00620647"/>
    <w:p w14:paraId="2D6B02F3" w14:textId="77777777" w:rsidR="00620647" w:rsidRPr="00620647" w:rsidRDefault="00620647">
      <w:pPr>
        <w:rPr>
          <w:sz w:val="36"/>
          <w:szCs w:val="36"/>
          <w:u w:val="single"/>
        </w:rPr>
      </w:pPr>
      <w:r w:rsidRPr="00620647">
        <w:rPr>
          <w:sz w:val="36"/>
          <w:szCs w:val="36"/>
          <w:u w:val="single"/>
        </w:rPr>
        <w:t xml:space="preserve">4. Karta Klasifikace </w:t>
      </w:r>
    </w:p>
    <w:p w14:paraId="6A070FCF" w14:textId="27630562" w:rsidR="00620647" w:rsidRDefault="00620647">
      <w:r>
        <w:t>V kartě Klasifikace si můžete prohlížet průběžnou nebo pololetní klasifikaci, popř. výchovná opatření či opravné zkoušky</w:t>
      </w:r>
      <w:r>
        <w:t>.</w:t>
      </w:r>
    </w:p>
    <w:p w14:paraId="1CD24BC2" w14:textId="014CA3F7" w:rsidR="00620647" w:rsidRDefault="00620647">
      <w:r>
        <w:t>V průběžné klasifikaci se zobrazuje aktuální klasifikace v jednotlivých předmětech včetně váženého průměru (číslo zelenou barvou).</w:t>
      </w:r>
    </w:p>
    <w:p w14:paraId="743AE0B7" w14:textId="64AE4FEF" w:rsidR="00620647" w:rsidRDefault="00620647">
      <w:r>
        <w:t>Systém také ukazuje vážený průměr – upozorňujeme žáky i rodiče, že tento průměr se automaticky nepřevádí na výslednou známku na vysvědčení a nelze se na něj odvolávat. O výsledné známce rozhoduje vyučující s přihlédnutím k celému průběhu vzdělávání daného žáka a všem relevantním okolnostem, které ovlivňují jeho výsledky</w:t>
      </w:r>
      <w:r>
        <w:t>.</w:t>
      </w:r>
    </w:p>
    <w:p w14:paraId="25C143C5" w14:textId="0E3D5D38" w:rsidR="00620647" w:rsidRDefault="00620647">
      <w:r w:rsidRPr="00620647">
        <w:lastRenderedPageBreak/>
        <w:drawing>
          <wp:inline distT="0" distB="0" distL="0" distR="0" wp14:anchorId="419DF269" wp14:editId="08BD54FB">
            <wp:extent cx="5760720" cy="3220085"/>
            <wp:effectExtent l="0" t="0" r="0" b="0"/>
            <wp:docPr id="9449539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539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D534" w14:textId="70591E01" w:rsidR="00620647" w:rsidRDefault="00620647"/>
    <w:p w14:paraId="25E0FEB5" w14:textId="4398206C" w:rsidR="00620647" w:rsidRDefault="00620647"/>
    <w:p w14:paraId="3E20B1B1" w14:textId="68B634B8" w:rsidR="00620647" w:rsidRPr="00620647" w:rsidRDefault="00620647">
      <w:pPr>
        <w:rPr>
          <w:sz w:val="36"/>
          <w:szCs w:val="36"/>
          <w:u w:val="single"/>
        </w:rPr>
      </w:pPr>
      <w:r w:rsidRPr="00620647">
        <w:rPr>
          <w:sz w:val="36"/>
          <w:szCs w:val="36"/>
          <w:u w:val="single"/>
        </w:rPr>
        <w:t>5. Karta Výuka</w:t>
      </w:r>
    </w:p>
    <w:p w14:paraId="481AE538" w14:textId="7D53067C" w:rsidR="00620647" w:rsidRDefault="00620647">
      <w:r>
        <w:t>Zde se zobrazuje rozvrh, suplování, přehled předmětů, přehled výuky a domácí úkoly</w:t>
      </w:r>
      <w:r>
        <w:t>.</w:t>
      </w:r>
    </w:p>
    <w:p w14:paraId="752CCB0A" w14:textId="536808D8" w:rsidR="00620647" w:rsidRDefault="00620647">
      <w:r w:rsidRPr="00620647">
        <w:drawing>
          <wp:inline distT="0" distB="0" distL="0" distR="0" wp14:anchorId="12146AF6" wp14:editId="54EE4208">
            <wp:extent cx="5760720" cy="3215005"/>
            <wp:effectExtent l="0" t="0" r="0" b="4445"/>
            <wp:docPr id="16426708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70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1B70" w14:textId="72B170C6" w:rsidR="00620647" w:rsidRDefault="00620647"/>
    <w:p w14:paraId="1C405B03" w14:textId="4B625B7E" w:rsidR="00620647" w:rsidRDefault="00620647">
      <w:r>
        <w:t>Kliknutím na zkratku příslušného předmětu si zobrazíte přehled výuky.</w:t>
      </w:r>
    </w:p>
    <w:p w14:paraId="0B37B000" w14:textId="72EA93F3" w:rsidR="00620647" w:rsidRDefault="00620647">
      <w:r>
        <w:lastRenderedPageBreak/>
        <w:t>Přesunutím kurzoru myši na zkratku předmětu, učitele, skupiny či místnosti si zobrazíte podrobnější informace</w:t>
      </w:r>
      <w:r>
        <w:t>.</w:t>
      </w:r>
    </w:p>
    <w:p w14:paraId="2C3AB71B" w14:textId="44353B07" w:rsidR="00620647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6. Karta </w:t>
      </w:r>
      <w:r>
        <w:rPr>
          <w:sz w:val="36"/>
          <w:szCs w:val="36"/>
          <w:u w:val="single"/>
        </w:rPr>
        <w:t>Průběžná a</w:t>
      </w:r>
      <w:r w:rsidRPr="00B341A5">
        <w:rPr>
          <w:sz w:val="36"/>
          <w:szCs w:val="36"/>
          <w:u w:val="single"/>
        </w:rPr>
        <w:t>bsence</w:t>
      </w:r>
    </w:p>
    <w:p w14:paraId="389FC363" w14:textId="49264246" w:rsidR="00B341A5" w:rsidRDefault="00B341A5">
      <w:r>
        <w:t xml:space="preserve">Zde se zobrazuje průběžná absence a </w:t>
      </w:r>
      <w:proofErr w:type="spellStart"/>
      <w:r>
        <w:t>zameškanost</w:t>
      </w:r>
      <w:proofErr w:type="spellEnd"/>
      <w:r>
        <w:t xml:space="preserve"> v předmětech.</w:t>
      </w:r>
    </w:p>
    <w:p w14:paraId="5BC96340" w14:textId="45BBF44A" w:rsid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drawing>
          <wp:inline distT="0" distB="0" distL="0" distR="0" wp14:anchorId="7472AD76" wp14:editId="3C7A953C">
            <wp:extent cx="5760720" cy="3226435"/>
            <wp:effectExtent l="0" t="0" r="0" b="0"/>
            <wp:docPr id="19430468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468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9E63" w14:textId="19429ABC" w:rsidR="00B341A5" w:rsidRDefault="00B341A5">
      <w:r>
        <w:t>Překročení absence označí růžový proužek u předmětu.</w:t>
      </w:r>
    </w:p>
    <w:p w14:paraId="2B36E448" w14:textId="09EBA56E" w:rsid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7. Karta </w:t>
      </w:r>
      <w:proofErr w:type="spellStart"/>
      <w:r w:rsidRPr="00B341A5">
        <w:rPr>
          <w:sz w:val="36"/>
          <w:szCs w:val="36"/>
          <w:u w:val="single"/>
        </w:rPr>
        <w:t>Komens</w:t>
      </w:r>
      <w:proofErr w:type="spellEnd"/>
    </w:p>
    <w:p w14:paraId="303613ED" w14:textId="5DC9CE20" w:rsidR="00B341A5" w:rsidRDefault="00B341A5">
      <w:r>
        <w:t>Modul KOMENS slouží k zasílání textových zpráv včetně omluvenek či poznámek mezi školou, rodiči a žáky.</w:t>
      </w:r>
    </w:p>
    <w:p w14:paraId="21F5841F" w14:textId="2FAC051D" w:rsidR="00B341A5" w:rsidRDefault="00B341A5">
      <w:r>
        <w:t>Podpis rodiče = potvrzeno přečtení. Učiteli se zobrazuje seznam rodičů, kteří zprávu přečetli a potvrdili a naopak. Na zprávu můžete rovnou odpovědět.</w:t>
      </w:r>
    </w:p>
    <w:p w14:paraId="754CFF66" w14:textId="236976FB" w:rsid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lastRenderedPageBreak/>
        <w:drawing>
          <wp:inline distT="0" distB="0" distL="0" distR="0" wp14:anchorId="2F2945AF" wp14:editId="05C4185E">
            <wp:extent cx="5760720" cy="3328035"/>
            <wp:effectExtent l="0" t="0" r="0" b="5715"/>
            <wp:docPr id="20883806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806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1778" w14:textId="77777777" w:rsidR="00B341A5" w:rsidRDefault="00B341A5">
      <w:pPr>
        <w:rPr>
          <w:sz w:val="36"/>
          <w:szCs w:val="36"/>
          <w:u w:val="single"/>
        </w:rPr>
      </w:pPr>
    </w:p>
    <w:p w14:paraId="060ECF84" w14:textId="77777777" w:rsidR="00B341A5" w:rsidRP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10. Mobilní aplikace </w:t>
      </w:r>
    </w:p>
    <w:p w14:paraId="201D230D" w14:textId="29D362B1" w:rsidR="00B341A5" w:rsidRDefault="00B341A5">
      <w:r>
        <w:t>Webová aplikace rozpozná, zda je zobrazena v mobilním zařízení, a tomu přizpůsobí vzhled. Pokud Vám tento vzhled nevyhovuje, můžete se přepnout zpět do standardního nastavení.</w:t>
      </w:r>
    </w:p>
    <w:p w14:paraId="2D7DE550" w14:textId="2488A35D" w:rsidR="00B341A5" w:rsidRDefault="00B341A5">
      <w:r>
        <w:t>Na mobilním zařízení s OS Android lze také použít Aplikaci pro Android.</w:t>
      </w:r>
    </w:p>
    <w:p w14:paraId="28EFF3AA" w14:textId="58C6929D" w:rsidR="00B341A5" w:rsidRDefault="00B341A5">
      <w:pPr>
        <w:rPr>
          <w:sz w:val="36"/>
          <w:szCs w:val="36"/>
          <w:u w:val="single"/>
        </w:rPr>
      </w:pPr>
      <w:r>
        <w:sym w:font="Symbol" w:char="F0B7"/>
      </w:r>
      <w:r>
        <w:t xml:space="preserve"> pohodlné ovládání – vytvořeno přímo pro Android 4.0 (a vyšší) </w:t>
      </w:r>
      <w:r>
        <w:sym w:font="Symbol" w:char="F0B7"/>
      </w:r>
      <w:r>
        <w:t xml:space="preserve"> bezplatné používání </w:t>
      </w:r>
      <w:r>
        <w:sym w:font="Symbol" w:char="F0B7"/>
      </w:r>
      <w:r>
        <w:t xml:space="preserve"> režim </w:t>
      </w:r>
      <w:proofErr w:type="spellStart"/>
      <w:r>
        <w:t>offline</w:t>
      </w:r>
      <w:proofErr w:type="spellEnd"/>
      <w:r>
        <w:t xml:space="preserve"> umožňuje žákům stáhnout data doma a pak ve škole prohlížet např. rozvrh a suplování i bez připojení k internetu </w:t>
      </w:r>
      <w:r>
        <w:sym w:font="Symbol" w:char="F0B7"/>
      </w:r>
      <w:r>
        <w:t xml:space="preserve"> uživatel může být na svém zařízení připojen bez opakovaného přihlašování </w:t>
      </w:r>
      <w:r>
        <w:sym w:font="Symbol" w:char="F0B7"/>
      </w:r>
      <w:r>
        <w:t xml:space="preserve"> pro rodiče pohodlné přepínání mezi účty více dětí i na různých školách</w:t>
      </w:r>
    </w:p>
    <w:p w14:paraId="77542A8F" w14:textId="77777777" w:rsidR="00B341A5" w:rsidRPr="00B341A5" w:rsidRDefault="00B341A5">
      <w:pPr>
        <w:rPr>
          <w:sz w:val="36"/>
          <w:szCs w:val="36"/>
          <w:u w:val="single"/>
        </w:rPr>
      </w:pPr>
    </w:p>
    <w:p w14:paraId="6DB4C7D0" w14:textId="77777777" w:rsidR="00620647" w:rsidRDefault="00620647"/>
    <w:p w14:paraId="12DA08C0" w14:textId="518E60DA" w:rsidR="00620647" w:rsidRDefault="00620647"/>
    <w:p w14:paraId="5E266063" w14:textId="77777777" w:rsidR="00620647" w:rsidRDefault="00620647"/>
    <w:sectPr w:rsidR="00620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1E"/>
    <w:rsid w:val="00620647"/>
    <w:rsid w:val="0085481E"/>
    <w:rsid w:val="00A27A7D"/>
    <w:rsid w:val="00B3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EA1DB"/>
  <w15:chartTrackingRefBased/>
  <w15:docId w15:val="{A9976974-F1C8-497B-9730-12AAD802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408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Ajka Beranová</dc:creator>
  <cp:keywords/>
  <dc:description/>
  <cp:lastModifiedBy>Ajka Beranová</cp:lastModifiedBy>
  <cp:revision>1</cp:revision>
  <dcterms:created xsi:type="dcterms:W3CDTF">2023-09-04T14:52:00Z</dcterms:created>
  <dcterms:modified xsi:type="dcterms:W3CDTF">2023-09-04T15:20:00Z</dcterms:modified>
</cp:coreProperties>
</file>